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ED87A" w14:textId="77777777" w:rsidR="00C349AB" w:rsidRDefault="00C349AB" w:rsidP="00C349AB">
      <w:pPr>
        <w:jc w:val="right"/>
        <w:rPr>
          <w:rFonts w:ascii="Times New Roman" w:hAnsi="Times New Roman" w:cs="Times New Roman"/>
          <w:b/>
          <w:sz w:val="32"/>
        </w:rPr>
      </w:pPr>
      <w:r w:rsidRPr="00C349AB">
        <w:rPr>
          <w:rFonts w:ascii="Times New Roman" w:hAnsi="Times New Roman" w:cs="Times New Roman"/>
          <w:b/>
          <w:sz w:val="32"/>
        </w:rPr>
        <w:t xml:space="preserve">Americans with Disabilities Act </w:t>
      </w:r>
    </w:p>
    <w:p w14:paraId="17CBFEA3" w14:textId="5C080CC5" w:rsidR="00C349AB" w:rsidRPr="00C349AB" w:rsidRDefault="00C349AB" w:rsidP="00C349AB">
      <w:pPr>
        <w:jc w:val="right"/>
        <w:rPr>
          <w:rFonts w:ascii="Times New Roman" w:hAnsi="Times New Roman" w:cs="Times New Roman"/>
          <w:b/>
          <w:sz w:val="32"/>
        </w:rPr>
      </w:pPr>
      <w:r w:rsidRPr="00C349AB">
        <w:rPr>
          <w:rFonts w:ascii="Times New Roman" w:hAnsi="Times New Roman" w:cs="Times New Roman"/>
          <w:b/>
          <w:sz w:val="32"/>
        </w:rPr>
        <w:t>Grievance Procedure</w:t>
      </w:r>
    </w:p>
    <w:p w14:paraId="00BFC5B0" w14:textId="5696682B" w:rsidR="00C349AB" w:rsidRDefault="00C349AB" w:rsidP="00C349AB">
      <w:pPr>
        <w:jc w:val="right"/>
        <w:rPr>
          <w:rFonts w:ascii="Times New Roman" w:hAnsi="Times New Roman" w:cs="Times New Roman"/>
          <w:sz w:val="24"/>
        </w:rPr>
      </w:pPr>
      <w:r>
        <w:rPr>
          <w:rFonts w:ascii="Times New Roman" w:hAnsi="Times New Roman" w:cs="Times New Roman"/>
          <w:sz w:val="24"/>
        </w:rPr>
        <w:t xml:space="preserve">Relating to access to any Town-owned property including: public buildings, public parks, public trails, and any other public facilities. </w:t>
      </w:r>
    </w:p>
    <w:p w14:paraId="63271050" w14:textId="6CA9ACF8" w:rsidR="00C349AB" w:rsidRDefault="00C349AB" w:rsidP="00C349AB">
      <w:pPr>
        <w:rPr>
          <w:rFonts w:ascii="Times New Roman" w:hAnsi="Times New Roman" w:cs="Times New Roman"/>
          <w:sz w:val="24"/>
        </w:rPr>
      </w:pPr>
    </w:p>
    <w:p w14:paraId="08A7FEA8" w14:textId="77777777" w:rsidR="00C349AB" w:rsidRDefault="00C349AB" w:rsidP="00C349AB">
      <w:pPr>
        <w:jc w:val="center"/>
        <w:rPr>
          <w:rFonts w:ascii="Times New Roman" w:hAnsi="Times New Roman" w:cs="Times New Roman"/>
          <w:i/>
          <w:sz w:val="28"/>
        </w:rPr>
      </w:pPr>
      <w:r>
        <w:rPr>
          <w:rFonts w:ascii="Times New Roman" w:hAnsi="Times New Roman" w:cs="Times New Roman"/>
          <w:i/>
          <w:sz w:val="28"/>
        </w:rPr>
        <w:t>Equal Access to Facilities and Activities</w:t>
      </w:r>
    </w:p>
    <w:p w14:paraId="445D931D" w14:textId="17D605C4" w:rsidR="00C349AB" w:rsidRDefault="00C349AB" w:rsidP="00C349AB">
      <w:pPr>
        <w:jc w:val="center"/>
        <w:rPr>
          <w:rFonts w:ascii="Times New Roman" w:hAnsi="Times New Roman" w:cs="Times New Roman"/>
          <w:i/>
          <w:sz w:val="28"/>
        </w:rPr>
      </w:pPr>
      <w:r>
        <w:rPr>
          <w:rFonts w:ascii="Times New Roman" w:hAnsi="Times New Roman" w:cs="Times New Roman"/>
          <w:i/>
          <w:sz w:val="28"/>
        </w:rPr>
        <w:t xml:space="preserve"> </w:t>
      </w:r>
    </w:p>
    <w:p w14:paraId="5D35713C" w14:textId="2E1F2B03" w:rsidR="00C349AB" w:rsidRDefault="00C349AB" w:rsidP="00C349AB">
      <w:pPr>
        <w:jc w:val="center"/>
        <w:rPr>
          <w:rFonts w:ascii="Times New Roman" w:hAnsi="Times New Roman" w:cs="Times New Roman"/>
          <w:sz w:val="24"/>
        </w:rPr>
      </w:pPr>
      <w:r>
        <w:rPr>
          <w:rFonts w:ascii="Times New Roman" w:hAnsi="Times New Roman" w:cs="Times New Roman"/>
          <w:sz w:val="24"/>
        </w:rPr>
        <w:t>The Town of Tyngsborough is committed to ensuring equal access and to facilities and activities for all members of the general public and will take all steps necessary to rectify any issues brought forward. Maximum opportunity will be made available to receive citizen comments, complaints, and or to resolve grievances or inquiries.</w:t>
      </w:r>
    </w:p>
    <w:p w14:paraId="7CC1D932" w14:textId="33B63B77" w:rsidR="00C349AB" w:rsidRDefault="00C349AB" w:rsidP="00C349AB">
      <w:pPr>
        <w:rPr>
          <w:rFonts w:ascii="Times New Roman" w:hAnsi="Times New Roman" w:cs="Times New Roman"/>
          <w:sz w:val="24"/>
        </w:rPr>
      </w:pPr>
    </w:p>
    <w:p w14:paraId="71141813" w14:textId="3FC36B72" w:rsidR="00C349AB" w:rsidRDefault="00C349AB" w:rsidP="00C349AB">
      <w:pPr>
        <w:rPr>
          <w:rFonts w:ascii="Times New Roman" w:hAnsi="Times New Roman" w:cs="Times New Roman"/>
          <w:sz w:val="24"/>
        </w:rPr>
      </w:pPr>
      <w:r w:rsidRPr="00C349AB">
        <w:rPr>
          <w:rFonts w:ascii="Times New Roman" w:hAnsi="Times New Roman" w:cs="Times New Roman"/>
          <w:sz w:val="36"/>
        </w:rPr>
        <w:t>Step 1:</w:t>
      </w:r>
      <w:r>
        <w:rPr>
          <w:rFonts w:ascii="Times New Roman" w:hAnsi="Times New Roman" w:cs="Times New Roman"/>
          <w:sz w:val="36"/>
        </w:rPr>
        <w:t xml:space="preserve"> </w:t>
      </w:r>
    </w:p>
    <w:p w14:paraId="46FDDD9D" w14:textId="06815C50" w:rsidR="00C349AB" w:rsidRDefault="00C349AB" w:rsidP="00C349AB">
      <w:pPr>
        <w:rPr>
          <w:rFonts w:ascii="Times New Roman" w:hAnsi="Times New Roman" w:cs="Times New Roman"/>
          <w:sz w:val="24"/>
        </w:rPr>
      </w:pPr>
    </w:p>
    <w:p w14:paraId="2BBF0B02" w14:textId="746A9E0F" w:rsidR="00C349AB" w:rsidRDefault="00C349AB" w:rsidP="00C349AB">
      <w:pPr>
        <w:rPr>
          <w:rFonts w:ascii="Times New Roman" w:hAnsi="Times New Roman" w:cs="Times New Roman"/>
          <w:sz w:val="24"/>
        </w:rPr>
      </w:pPr>
      <w:r>
        <w:rPr>
          <w:rFonts w:ascii="Times New Roman" w:hAnsi="Times New Roman" w:cs="Times New Roman"/>
          <w:sz w:val="24"/>
        </w:rPr>
        <w:t xml:space="preserve">The Commission on Disability shall act as the starting point for any grievance or concern regarding access to any town owned/maintained building, park, trail, or other public facility. </w:t>
      </w:r>
    </w:p>
    <w:p w14:paraId="393E94B8" w14:textId="30DC26A5" w:rsidR="00C349AB" w:rsidRDefault="00C349AB" w:rsidP="00C349AB">
      <w:pPr>
        <w:rPr>
          <w:rFonts w:ascii="Times New Roman" w:hAnsi="Times New Roman" w:cs="Times New Roman"/>
          <w:sz w:val="24"/>
        </w:rPr>
      </w:pPr>
    </w:p>
    <w:p w14:paraId="6E7BA644" w14:textId="5C032F6E" w:rsidR="00C349AB" w:rsidRDefault="00C349AB" w:rsidP="00C349AB">
      <w:pPr>
        <w:rPr>
          <w:rFonts w:ascii="Times New Roman" w:hAnsi="Times New Roman" w:cs="Times New Roman"/>
          <w:sz w:val="24"/>
        </w:rPr>
      </w:pPr>
      <w:r>
        <w:rPr>
          <w:rFonts w:ascii="Times New Roman" w:hAnsi="Times New Roman" w:cs="Times New Roman"/>
          <w:sz w:val="24"/>
        </w:rPr>
        <w:t xml:space="preserve">Any member of the public may present a concern, comment, or inquiry to the Commission on Disability during the </w:t>
      </w:r>
      <w:r>
        <w:rPr>
          <w:rFonts w:ascii="Times New Roman" w:hAnsi="Times New Roman" w:cs="Times New Roman"/>
          <w:i/>
          <w:sz w:val="24"/>
        </w:rPr>
        <w:t>Open Forum</w:t>
      </w:r>
      <w:r>
        <w:rPr>
          <w:rFonts w:ascii="Times New Roman" w:hAnsi="Times New Roman" w:cs="Times New Roman"/>
          <w:sz w:val="24"/>
        </w:rPr>
        <w:t xml:space="preserve"> portion of any of their meetings, or by:</w:t>
      </w:r>
    </w:p>
    <w:p w14:paraId="013F6FD9" w14:textId="79B285FC" w:rsidR="00C349AB" w:rsidRDefault="00C349AB" w:rsidP="00C349AB">
      <w:pPr>
        <w:rPr>
          <w:rFonts w:ascii="Times New Roman" w:hAnsi="Times New Roman" w:cs="Times New Roman"/>
          <w:sz w:val="24"/>
        </w:rPr>
      </w:pPr>
    </w:p>
    <w:p w14:paraId="50CB108E" w14:textId="238EE01A" w:rsidR="00C349AB" w:rsidRPr="00C349AB" w:rsidRDefault="00334266" w:rsidP="00C349AB">
      <w:pPr>
        <w:pStyle w:val="ListParagraph"/>
        <w:numPr>
          <w:ilvl w:val="0"/>
          <w:numId w:val="4"/>
        </w:numPr>
        <w:rPr>
          <w:rFonts w:ascii="Times New Roman" w:hAnsi="Times New Roman" w:cs="Times New Roman"/>
          <w:sz w:val="24"/>
        </w:rPr>
      </w:pPr>
      <w:r>
        <w:rPr>
          <w:rFonts w:ascii="Times New Roman" w:hAnsi="Times New Roman" w:cs="Times New Roman"/>
          <w:sz w:val="24"/>
        </w:rPr>
        <w:t>Submitting</w:t>
      </w:r>
      <w:r w:rsidR="00C349AB">
        <w:rPr>
          <w:rFonts w:ascii="Times New Roman" w:hAnsi="Times New Roman" w:cs="Times New Roman"/>
          <w:sz w:val="24"/>
        </w:rPr>
        <w:t xml:space="preserve"> written correspondence to </w:t>
      </w:r>
      <w:r w:rsidR="00C349AB">
        <w:rPr>
          <w:rFonts w:ascii="Times New Roman" w:hAnsi="Times New Roman" w:cs="Times New Roman"/>
          <w:i/>
          <w:sz w:val="24"/>
        </w:rPr>
        <w:t>Tyngsborough Commission on Disability, 25 Bryants Lane, Tyngsborough MA 01879</w:t>
      </w:r>
      <w:r>
        <w:rPr>
          <w:rFonts w:ascii="Times New Roman" w:hAnsi="Times New Roman" w:cs="Times New Roman"/>
          <w:sz w:val="24"/>
        </w:rPr>
        <w:t>, or</w:t>
      </w:r>
    </w:p>
    <w:p w14:paraId="2F505002" w14:textId="148660F9" w:rsidR="00C349AB" w:rsidRPr="00334266" w:rsidRDefault="00C349AB" w:rsidP="00C349AB">
      <w:pPr>
        <w:pStyle w:val="ListParagraph"/>
        <w:numPr>
          <w:ilvl w:val="0"/>
          <w:numId w:val="4"/>
        </w:numPr>
        <w:rPr>
          <w:rFonts w:ascii="Times New Roman" w:hAnsi="Times New Roman" w:cs="Times New Roman"/>
          <w:sz w:val="24"/>
        </w:rPr>
      </w:pPr>
      <w:r>
        <w:rPr>
          <w:rFonts w:ascii="Times New Roman" w:hAnsi="Times New Roman" w:cs="Times New Roman"/>
          <w:sz w:val="24"/>
        </w:rPr>
        <w:t xml:space="preserve">Electronic correspondence to </w:t>
      </w:r>
      <w:hyperlink r:id="rId7" w:history="1">
        <w:r w:rsidR="00334266" w:rsidRPr="006868E4">
          <w:rPr>
            <w:rStyle w:val="Hyperlink"/>
            <w:rFonts w:ascii="Times New Roman" w:hAnsi="Times New Roman" w:cs="Times New Roman"/>
            <w:i/>
            <w:sz w:val="24"/>
          </w:rPr>
          <w:t>cloiselle@tyngsboroughma.gov</w:t>
        </w:r>
      </w:hyperlink>
      <w:r w:rsidR="00334266">
        <w:rPr>
          <w:rFonts w:ascii="Times New Roman" w:hAnsi="Times New Roman" w:cs="Times New Roman"/>
          <w:sz w:val="24"/>
        </w:rPr>
        <w:t>, or</w:t>
      </w:r>
    </w:p>
    <w:p w14:paraId="54A3B278" w14:textId="4BEA5189" w:rsidR="00334266" w:rsidRDefault="00334266" w:rsidP="00334266">
      <w:pPr>
        <w:pStyle w:val="ListParagraph"/>
        <w:numPr>
          <w:ilvl w:val="0"/>
          <w:numId w:val="4"/>
        </w:numPr>
        <w:rPr>
          <w:rFonts w:ascii="Times New Roman" w:hAnsi="Times New Roman" w:cs="Times New Roman"/>
          <w:sz w:val="24"/>
        </w:rPr>
      </w:pPr>
      <w:r>
        <w:rPr>
          <w:rFonts w:ascii="Times New Roman" w:hAnsi="Times New Roman" w:cs="Times New Roman"/>
          <w:sz w:val="24"/>
        </w:rPr>
        <w:t>In person at the Board of Selectmen’s Office, 25 Bryants Lane, Tyngsborough MA 01879, or</w:t>
      </w:r>
    </w:p>
    <w:p w14:paraId="06DDCB15" w14:textId="15C51403" w:rsidR="00435B7A" w:rsidRDefault="00334266" w:rsidP="00435B7A">
      <w:pPr>
        <w:pStyle w:val="ListParagraph"/>
        <w:numPr>
          <w:ilvl w:val="0"/>
          <w:numId w:val="4"/>
        </w:numPr>
        <w:rPr>
          <w:rFonts w:ascii="Times New Roman" w:hAnsi="Times New Roman" w:cs="Times New Roman"/>
          <w:sz w:val="24"/>
        </w:rPr>
      </w:pPr>
      <w:r>
        <w:rPr>
          <w:rFonts w:ascii="Times New Roman" w:hAnsi="Times New Roman" w:cs="Times New Roman"/>
          <w:sz w:val="24"/>
        </w:rPr>
        <w:t>By telephone by calling the Board of Selectmen’s Office at 978-649-2300 x100</w:t>
      </w:r>
    </w:p>
    <w:p w14:paraId="449D6805" w14:textId="565BBB27" w:rsidR="00435B7A" w:rsidRDefault="00435B7A" w:rsidP="00435B7A">
      <w:pPr>
        <w:rPr>
          <w:rFonts w:ascii="Times New Roman" w:hAnsi="Times New Roman" w:cs="Times New Roman"/>
          <w:sz w:val="24"/>
        </w:rPr>
      </w:pPr>
    </w:p>
    <w:p w14:paraId="1827B2EB" w14:textId="10F2B64E" w:rsidR="00435B7A" w:rsidRPr="00435B7A" w:rsidRDefault="00435B7A" w:rsidP="00435B7A">
      <w:pPr>
        <w:rPr>
          <w:rFonts w:ascii="Times New Roman" w:hAnsi="Times New Roman" w:cs="Times New Roman"/>
          <w:sz w:val="24"/>
        </w:rPr>
      </w:pPr>
      <w:r>
        <w:rPr>
          <w:rFonts w:ascii="Times New Roman" w:hAnsi="Times New Roman" w:cs="Times New Roman"/>
          <w:sz w:val="24"/>
        </w:rPr>
        <w:t>Every attempt will be made by the Commission on Disability to record as much information about the complaint/concern/comment including the name, address, and contact information for the reporting party. However, confidential complaints are permitted and will be treated with the same level of attention.</w:t>
      </w:r>
    </w:p>
    <w:p w14:paraId="0DD77DFA" w14:textId="54489F3B" w:rsidR="00334266" w:rsidRDefault="00334266" w:rsidP="00334266">
      <w:pPr>
        <w:rPr>
          <w:rFonts w:ascii="Times New Roman" w:hAnsi="Times New Roman" w:cs="Times New Roman"/>
          <w:sz w:val="24"/>
        </w:rPr>
      </w:pPr>
    </w:p>
    <w:p w14:paraId="01118A61" w14:textId="3A244CB5" w:rsidR="00334266" w:rsidRDefault="00334266" w:rsidP="00334266">
      <w:pPr>
        <w:rPr>
          <w:rFonts w:ascii="Times New Roman" w:hAnsi="Times New Roman" w:cs="Times New Roman"/>
          <w:sz w:val="36"/>
        </w:rPr>
      </w:pPr>
      <w:r>
        <w:rPr>
          <w:rFonts w:ascii="Times New Roman" w:hAnsi="Times New Roman" w:cs="Times New Roman"/>
          <w:sz w:val="36"/>
        </w:rPr>
        <w:t>Step 2:</w:t>
      </w:r>
    </w:p>
    <w:p w14:paraId="1D9F8423" w14:textId="0B9CF807" w:rsidR="00334266" w:rsidRDefault="00334266" w:rsidP="00334266">
      <w:pPr>
        <w:rPr>
          <w:rFonts w:ascii="Times New Roman" w:hAnsi="Times New Roman" w:cs="Times New Roman"/>
          <w:sz w:val="24"/>
        </w:rPr>
      </w:pPr>
    </w:p>
    <w:p w14:paraId="1FE3D8B2" w14:textId="1D108E28" w:rsidR="00334266" w:rsidRDefault="00334266" w:rsidP="00334266">
      <w:pPr>
        <w:rPr>
          <w:rFonts w:ascii="Times New Roman" w:hAnsi="Times New Roman" w:cs="Times New Roman"/>
          <w:sz w:val="24"/>
        </w:rPr>
      </w:pPr>
      <w:r>
        <w:rPr>
          <w:rFonts w:ascii="Times New Roman" w:hAnsi="Times New Roman" w:cs="Times New Roman"/>
          <w:sz w:val="24"/>
        </w:rPr>
        <w:t xml:space="preserve">Upon receipt of the complaint, the Commission on Disability </w:t>
      </w:r>
      <w:r w:rsidR="00435B7A">
        <w:rPr>
          <w:rFonts w:ascii="Times New Roman" w:hAnsi="Times New Roman" w:cs="Times New Roman"/>
          <w:sz w:val="24"/>
        </w:rPr>
        <w:t>or their designee will work</w:t>
      </w:r>
      <w:r w:rsidR="00AE14EF">
        <w:rPr>
          <w:rFonts w:ascii="Times New Roman" w:hAnsi="Times New Roman" w:cs="Times New Roman"/>
          <w:sz w:val="24"/>
        </w:rPr>
        <w:t xml:space="preserve"> with</w:t>
      </w:r>
      <w:r w:rsidR="00435B7A">
        <w:rPr>
          <w:rFonts w:ascii="Times New Roman" w:hAnsi="Times New Roman" w:cs="Times New Roman"/>
          <w:sz w:val="24"/>
        </w:rPr>
        <w:t xml:space="preserve"> the reporting individual, relevant departments, and other individuals as necessary to address the concern or comment in a prompt manner. The individual reporting the concern or comment may request a meeting with the Commission on Disability if they desire.</w:t>
      </w:r>
    </w:p>
    <w:p w14:paraId="14C10112" w14:textId="4B52D4FF" w:rsidR="00435B7A" w:rsidRDefault="00435B7A" w:rsidP="00334266">
      <w:pPr>
        <w:rPr>
          <w:rFonts w:ascii="Times New Roman" w:hAnsi="Times New Roman" w:cs="Times New Roman"/>
          <w:sz w:val="24"/>
        </w:rPr>
      </w:pPr>
    </w:p>
    <w:p w14:paraId="43C22316" w14:textId="1F2A6010" w:rsidR="00435B7A" w:rsidRDefault="00435B7A" w:rsidP="00334266">
      <w:pPr>
        <w:rPr>
          <w:rFonts w:ascii="Times New Roman" w:hAnsi="Times New Roman" w:cs="Times New Roman"/>
          <w:sz w:val="24"/>
        </w:rPr>
      </w:pPr>
      <w:r>
        <w:rPr>
          <w:rFonts w:ascii="Times New Roman" w:hAnsi="Times New Roman" w:cs="Times New Roman"/>
          <w:sz w:val="24"/>
        </w:rPr>
        <w:lastRenderedPageBreak/>
        <w:t>The Commission on Disability will report back to the reporting party as soon as a resolution is achieved. If the Commission on Disability or their designee is unable to rectify the problem or address the comment/concern, the reporting party may request that it progress to Step 3.</w:t>
      </w:r>
    </w:p>
    <w:p w14:paraId="37B3FCE3" w14:textId="0EF9575A" w:rsidR="00AE14EF" w:rsidRDefault="00AE14EF" w:rsidP="00334266">
      <w:pPr>
        <w:rPr>
          <w:rFonts w:ascii="Times New Roman" w:hAnsi="Times New Roman" w:cs="Times New Roman"/>
          <w:sz w:val="24"/>
        </w:rPr>
      </w:pPr>
    </w:p>
    <w:p w14:paraId="0E98C4BB" w14:textId="5BE82738" w:rsidR="00AE14EF" w:rsidRDefault="00AE14EF" w:rsidP="00334266">
      <w:pPr>
        <w:rPr>
          <w:rFonts w:ascii="Times New Roman" w:hAnsi="Times New Roman" w:cs="Times New Roman"/>
          <w:sz w:val="36"/>
        </w:rPr>
      </w:pPr>
      <w:r>
        <w:rPr>
          <w:rFonts w:ascii="Times New Roman" w:hAnsi="Times New Roman" w:cs="Times New Roman"/>
          <w:sz w:val="36"/>
        </w:rPr>
        <w:t>Step 3:</w:t>
      </w:r>
    </w:p>
    <w:p w14:paraId="74357E16" w14:textId="4332FDAA" w:rsidR="00AE14EF" w:rsidRDefault="00AE14EF" w:rsidP="00AE14EF">
      <w:pPr>
        <w:rPr>
          <w:rFonts w:ascii="Times New Roman" w:hAnsi="Times New Roman" w:cs="Times New Roman"/>
          <w:sz w:val="24"/>
        </w:rPr>
      </w:pPr>
    </w:p>
    <w:p w14:paraId="163A3D59" w14:textId="00A57833" w:rsidR="00AE14EF" w:rsidRDefault="00AE14EF" w:rsidP="00AE14EF">
      <w:pPr>
        <w:rPr>
          <w:rFonts w:ascii="Times New Roman" w:hAnsi="Times New Roman" w:cs="Times New Roman"/>
          <w:sz w:val="24"/>
        </w:rPr>
      </w:pPr>
      <w:r>
        <w:rPr>
          <w:rFonts w:ascii="Times New Roman" w:hAnsi="Times New Roman" w:cs="Times New Roman"/>
          <w:sz w:val="24"/>
        </w:rPr>
        <w:t xml:space="preserve">If the Commission on Disability is unable to rectify or address the concern or comment, or if the reporting party is not satisfied with the response by the Commission on Disability, they may request that the Board of Selectmen and or their designee review the original comment/concern/complaint or inquiry and make their own assessment of the situation. </w:t>
      </w:r>
    </w:p>
    <w:p w14:paraId="6700F3D3" w14:textId="2A96C171" w:rsidR="00AE14EF" w:rsidRDefault="00AE14EF" w:rsidP="00AE14EF">
      <w:pPr>
        <w:rPr>
          <w:rFonts w:ascii="Times New Roman" w:hAnsi="Times New Roman" w:cs="Times New Roman"/>
          <w:sz w:val="24"/>
        </w:rPr>
      </w:pPr>
    </w:p>
    <w:p w14:paraId="7487DE8B" w14:textId="4013DD07" w:rsidR="00AE14EF" w:rsidRDefault="00AE14EF" w:rsidP="00AE14EF">
      <w:pPr>
        <w:jc w:val="center"/>
        <w:rPr>
          <w:rFonts w:ascii="Times New Roman" w:hAnsi="Times New Roman" w:cs="Times New Roman"/>
          <w:b/>
          <w:sz w:val="24"/>
        </w:rPr>
      </w:pPr>
    </w:p>
    <w:p w14:paraId="55132604" w14:textId="3D391ABD" w:rsidR="00AE14EF" w:rsidRDefault="00AE14EF" w:rsidP="00AE14EF">
      <w:pPr>
        <w:jc w:val="center"/>
        <w:rPr>
          <w:rFonts w:ascii="Times New Roman" w:hAnsi="Times New Roman" w:cs="Times New Roman"/>
          <w:b/>
          <w:sz w:val="24"/>
        </w:rPr>
      </w:pPr>
      <w:r>
        <w:rPr>
          <w:rFonts w:ascii="Times New Roman" w:hAnsi="Times New Roman" w:cs="Times New Roman"/>
          <w:b/>
          <w:sz w:val="24"/>
        </w:rPr>
        <w:t>Any individual wishing to file a grievance or make an inquiry is entitled to assistance from the Board of Selectmen’s Office. Individuals requiring assistance should contact 978-649-2300 x100 or visit the Selectmen’s Office at Town Hall.</w:t>
      </w:r>
    </w:p>
    <w:p w14:paraId="52C3A70A" w14:textId="36EC176E" w:rsidR="00AE14EF" w:rsidRDefault="00AE14EF" w:rsidP="00AE14EF">
      <w:pPr>
        <w:jc w:val="center"/>
        <w:rPr>
          <w:rFonts w:ascii="Times New Roman" w:hAnsi="Times New Roman" w:cs="Times New Roman"/>
          <w:b/>
          <w:sz w:val="24"/>
        </w:rPr>
      </w:pPr>
    </w:p>
    <w:p w14:paraId="1A4BA6E9" w14:textId="634F0B37" w:rsidR="00AE14EF" w:rsidRDefault="00AE14EF" w:rsidP="00AE14EF">
      <w:pPr>
        <w:jc w:val="center"/>
        <w:rPr>
          <w:rFonts w:ascii="Times New Roman" w:hAnsi="Times New Roman" w:cs="Times New Roman"/>
          <w:b/>
          <w:sz w:val="24"/>
        </w:rPr>
      </w:pPr>
    </w:p>
    <w:p w14:paraId="6A6E1D43" w14:textId="1D657CD7" w:rsidR="00AE14EF" w:rsidRDefault="00AE14EF" w:rsidP="00AE14EF">
      <w:pPr>
        <w:jc w:val="center"/>
        <w:rPr>
          <w:rFonts w:ascii="Times New Roman" w:hAnsi="Times New Roman" w:cs="Times New Roman"/>
          <w:b/>
          <w:sz w:val="24"/>
        </w:rPr>
      </w:pPr>
    </w:p>
    <w:p w14:paraId="5973145A" w14:textId="2EE0AF24" w:rsidR="00AE14EF" w:rsidRDefault="00AE14EF" w:rsidP="00AE14EF">
      <w:pPr>
        <w:jc w:val="center"/>
        <w:rPr>
          <w:rFonts w:ascii="Times New Roman" w:hAnsi="Times New Roman" w:cs="Times New Roman"/>
          <w:b/>
          <w:sz w:val="24"/>
        </w:rPr>
      </w:pPr>
    </w:p>
    <w:p w14:paraId="7CABC7E0" w14:textId="651FC75F" w:rsidR="00AE14EF" w:rsidRDefault="00AE14EF" w:rsidP="00AE14EF">
      <w:pPr>
        <w:jc w:val="center"/>
        <w:rPr>
          <w:rFonts w:ascii="Times New Roman" w:hAnsi="Times New Roman" w:cs="Times New Roman"/>
          <w:b/>
          <w:sz w:val="24"/>
        </w:rPr>
      </w:pPr>
    </w:p>
    <w:p w14:paraId="0F30700A" w14:textId="5046F205" w:rsidR="00AE14EF" w:rsidRDefault="00AE14EF" w:rsidP="00AE14EF">
      <w:pPr>
        <w:jc w:val="center"/>
        <w:rPr>
          <w:rFonts w:ascii="Times New Roman" w:hAnsi="Times New Roman" w:cs="Times New Roman"/>
          <w:b/>
          <w:sz w:val="24"/>
        </w:rPr>
      </w:pPr>
    </w:p>
    <w:p w14:paraId="4CBF811B" w14:textId="29021864" w:rsidR="00AE14EF" w:rsidRDefault="00AE14EF" w:rsidP="00AE14EF">
      <w:pPr>
        <w:jc w:val="right"/>
        <w:rPr>
          <w:rFonts w:ascii="Times New Roman" w:hAnsi="Times New Roman" w:cs="Times New Roman"/>
          <w:sz w:val="24"/>
        </w:rPr>
      </w:pPr>
      <w:r>
        <w:rPr>
          <w:rFonts w:ascii="Times New Roman" w:hAnsi="Times New Roman" w:cs="Times New Roman"/>
          <w:sz w:val="24"/>
        </w:rPr>
        <w:t>Reviewed &amp; Recommended by the Commission on Disability on Monday, January 14, 2019</w:t>
      </w:r>
    </w:p>
    <w:p w14:paraId="506E6ACD" w14:textId="6F7109B9" w:rsidR="00AE14EF" w:rsidRPr="00AE14EF" w:rsidRDefault="00AE14EF" w:rsidP="00AE14EF">
      <w:pPr>
        <w:jc w:val="right"/>
        <w:rPr>
          <w:rFonts w:ascii="Times New Roman" w:hAnsi="Times New Roman" w:cs="Times New Roman"/>
          <w:sz w:val="24"/>
        </w:rPr>
      </w:pPr>
      <w:r>
        <w:rPr>
          <w:rFonts w:ascii="Times New Roman" w:hAnsi="Times New Roman" w:cs="Times New Roman"/>
          <w:sz w:val="24"/>
        </w:rPr>
        <w:t>Approved by the Board of Selectmen on</w:t>
      </w:r>
      <w:bookmarkStart w:id="0" w:name="_GoBack"/>
      <w:bookmarkEnd w:id="0"/>
    </w:p>
    <w:p w14:paraId="3A6E9583" w14:textId="3F6A85CD" w:rsidR="00435B7A" w:rsidRDefault="00435B7A" w:rsidP="00334266">
      <w:pPr>
        <w:rPr>
          <w:rFonts w:ascii="Times New Roman" w:hAnsi="Times New Roman" w:cs="Times New Roman"/>
          <w:sz w:val="24"/>
        </w:rPr>
      </w:pPr>
    </w:p>
    <w:p w14:paraId="749BE0B0" w14:textId="77777777" w:rsidR="00435B7A" w:rsidRPr="00435B7A" w:rsidRDefault="00435B7A" w:rsidP="00334266">
      <w:pPr>
        <w:rPr>
          <w:rFonts w:ascii="Times New Roman" w:hAnsi="Times New Roman" w:cs="Times New Roman"/>
          <w:sz w:val="36"/>
        </w:rPr>
      </w:pPr>
    </w:p>
    <w:sectPr w:rsidR="00435B7A" w:rsidRPr="00435B7A" w:rsidSect="003156BD">
      <w:head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F7A0" w14:textId="77777777" w:rsidR="00A4664F" w:rsidRDefault="00A4664F" w:rsidP="00A4664F">
      <w:r>
        <w:separator/>
      </w:r>
    </w:p>
  </w:endnote>
  <w:endnote w:type="continuationSeparator" w:id="0">
    <w:p w14:paraId="3939CE84" w14:textId="77777777" w:rsidR="00A4664F" w:rsidRDefault="00A4664F" w:rsidP="00A4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06AB0" w14:textId="77777777" w:rsidR="00A4664F" w:rsidRDefault="00A4664F" w:rsidP="00A4664F">
      <w:r>
        <w:separator/>
      </w:r>
    </w:p>
  </w:footnote>
  <w:footnote w:type="continuationSeparator" w:id="0">
    <w:p w14:paraId="790683C1" w14:textId="77777777" w:rsidR="00A4664F" w:rsidRDefault="00A4664F" w:rsidP="00A4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C38E" w14:textId="77777777" w:rsidR="00A4664F" w:rsidRPr="00A4664F" w:rsidRDefault="00A4664F" w:rsidP="00A4664F">
    <w:pPr>
      <w:jc w:val="center"/>
      <w:rPr>
        <w:rFonts w:ascii="Times New Roman" w:eastAsia="Times New Roman" w:hAnsi="Times New Roman" w:cs="Times New Roman"/>
        <w:b/>
        <w:sz w:val="32"/>
        <w:szCs w:val="20"/>
      </w:rPr>
    </w:pPr>
    <w:r w:rsidRPr="00A4664F">
      <w:rPr>
        <w:rFonts w:ascii="Bookman Old Style" w:eastAsia="Times New Roman" w:hAnsi="Bookman Old Style" w:cs="Times New Roman"/>
        <w:b/>
        <w:noProof/>
        <w:sz w:val="32"/>
        <w:szCs w:val="20"/>
      </w:rPr>
      <w:drawing>
        <wp:anchor distT="0" distB="0" distL="114300" distR="114300" simplePos="0" relativeHeight="251659264" behindDoc="0" locked="0" layoutInCell="1" allowOverlap="1" wp14:anchorId="477DF534" wp14:editId="4634A4C1">
          <wp:simplePos x="0" y="0"/>
          <wp:positionH relativeFrom="column">
            <wp:posOffset>76200</wp:posOffset>
          </wp:positionH>
          <wp:positionV relativeFrom="paragraph">
            <wp:posOffset>128905</wp:posOffset>
          </wp:positionV>
          <wp:extent cx="1200150" cy="1140460"/>
          <wp:effectExtent l="0" t="0" r="0" b="0"/>
          <wp:wrapNone/>
          <wp:docPr id="2" name="Picture 2" descr="New Fla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Flag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140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3120E" w14:textId="77777777" w:rsidR="00A4664F" w:rsidRPr="00A4664F" w:rsidRDefault="00A4664F" w:rsidP="00A4664F">
    <w:pPr>
      <w:jc w:val="center"/>
      <w:rPr>
        <w:rFonts w:ascii="Times New Roman" w:eastAsia="Times New Roman" w:hAnsi="Times New Roman" w:cs="Times New Roman"/>
        <w:b/>
        <w:sz w:val="32"/>
        <w:szCs w:val="20"/>
      </w:rPr>
    </w:pPr>
    <w:r w:rsidRPr="00A4664F">
      <w:rPr>
        <w:rFonts w:ascii="Times New Roman" w:eastAsia="Times New Roman" w:hAnsi="Times New Roman" w:cs="Times New Roman"/>
        <w:b/>
        <w:sz w:val="32"/>
        <w:szCs w:val="20"/>
      </w:rPr>
      <w:t>TOWN OF TYNGSBOROUGH</w:t>
    </w:r>
  </w:p>
  <w:p w14:paraId="72F8531D" w14:textId="6E95C3EB" w:rsidR="00A4664F" w:rsidRPr="00A4664F" w:rsidRDefault="006B5E57" w:rsidP="00A4664F">
    <w:pPr>
      <w:jc w:val="center"/>
      <w:rPr>
        <w:rFonts w:ascii="Times New Roman" w:eastAsia="Times New Roman" w:hAnsi="Times New Roman" w:cs="Times New Roman"/>
        <w:sz w:val="28"/>
        <w:szCs w:val="24"/>
      </w:rPr>
    </w:pPr>
    <w:r>
      <w:rPr>
        <w:rFonts w:ascii="Times New Roman" w:eastAsia="Times New Roman" w:hAnsi="Times New Roman" w:cs="Times New Roman"/>
        <w:sz w:val="28"/>
        <w:szCs w:val="24"/>
      </w:rPr>
      <w:t>Commission on Disability</w:t>
    </w:r>
  </w:p>
  <w:p w14:paraId="3B9969EF" w14:textId="77777777" w:rsidR="00A4664F" w:rsidRPr="00A4664F" w:rsidRDefault="00A4664F" w:rsidP="00A4664F">
    <w:pPr>
      <w:jc w:val="center"/>
      <w:rPr>
        <w:rFonts w:ascii="Times New Roman" w:eastAsia="Times New Roman" w:hAnsi="Times New Roman" w:cs="Times New Roman"/>
        <w:sz w:val="24"/>
        <w:szCs w:val="24"/>
      </w:rPr>
    </w:pPr>
    <w:r w:rsidRPr="00A4664F">
      <w:rPr>
        <w:rFonts w:ascii="Times New Roman" w:eastAsia="Times New Roman" w:hAnsi="Times New Roman" w:cs="Times New Roman"/>
        <w:sz w:val="24"/>
        <w:szCs w:val="24"/>
      </w:rPr>
      <w:t>Town Offices</w:t>
    </w:r>
  </w:p>
  <w:p w14:paraId="0781CCF8" w14:textId="77777777" w:rsidR="00A4664F" w:rsidRPr="00A4664F" w:rsidRDefault="00A4664F" w:rsidP="00A4664F">
    <w:pPr>
      <w:jc w:val="center"/>
      <w:rPr>
        <w:rFonts w:ascii="Times New Roman" w:eastAsia="Times New Roman" w:hAnsi="Times New Roman" w:cs="Times New Roman"/>
        <w:sz w:val="24"/>
        <w:szCs w:val="24"/>
      </w:rPr>
    </w:pPr>
    <w:r w:rsidRPr="00A4664F">
      <w:rPr>
        <w:rFonts w:ascii="Times New Roman" w:eastAsia="Times New Roman" w:hAnsi="Times New Roman" w:cs="Times New Roman"/>
        <w:sz w:val="24"/>
        <w:szCs w:val="24"/>
      </w:rPr>
      <w:t>25 Bryants Lane</w:t>
    </w:r>
  </w:p>
  <w:p w14:paraId="19A10317" w14:textId="77777777" w:rsidR="00A4664F" w:rsidRPr="00A4664F" w:rsidRDefault="00A4664F" w:rsidP="00A4664F">
    <w:pPr>
      <w:jc w:val="center"/>
      <w:rPr>
        <w:rFonts w:ascii="Times New Roman" w:eastAsia="Times New Roman" w:hAnsi="Times New Roman" w:cs="Times New Roman"/>
        <w:sz w:val="24"/>
        <w:szCs w:val="24"/>
      </w:rPr>
    </w:pPr>
    <w:smartTag w:uri="urn:schemas-microsoft-com:office:smarttags" w:element="City">
      <w:r w:rsidRPr="00A4664F">
        <w:rPr>
          <w:rFonts w:ascii="Times New Roman" w:eastAsia="Times New Roman" w:hAnsi="Times New Roman" w:cs="Times New Roman"/>
          <w:sz w:val="24"/>
          <w:szCs w:val="24"/>
        </w:rPr>
        <w:t>Tyngsborough</w:t>
      </w:r>
    </w:smartTag>
    <w:r w:rsidRPr="00A4664F">
      <w:rPr>
        <w:rFonts w:ascii="Times New Roman" w:eastAsia="Times New Roman" w:hAnsi="Times New Roman" w:cs="Times New Roman"/>
        <w:sz w:val="24"/>
        <w:szCs w:val="24"/>
      </w:rPr>
      <w:t xml:space="preserve">, </w:t>
    </w:r>
    <w:smartTag w:uri="urn:schemas-microsoft-com:office:smarttags" w:element="phone">
      <w:r w:rsidRPr="00A4664F">
        <w:rPr>
          <w:rFonts w:ascii="Times New Roman" w:eastAsia="Times New Roman" w:hAnsi="Times New Roman" w:cs="Times New Roman"/>
          <w:sz w:val="24"/>
          <w:szCs w:val="24"/>
        </w:rPr>
        <w:t>MA</w:t>
      </w:r>
    </w:smartTag>
    <w:r w:rsidRPr="00A4664F">
      <w:rPr>
        <w:rFonts w:ascii="Times New Roman" w:eastAsia="Times New Roman" w:hAnsi="Times New Roman" w:cs="Times New Roman"/>
        <w:sz w:val="24"/>
        <w:szCs w:val="24"/>
      </w:rPr>
      <w:t xml:space="preserve"> 01879</w:t>
    </w:r>
  </w:p>
  <w:p w14:paraId="51003749" w14:textId="2F25A6E2" w:rsidR="00A4664F" w:rsidRPr="00A4664F" w:rsidRDefault="00F82BB7" w:rsidP="00A4664F">
    <w:pPr>
      <w:keepNext/>
      <w:jc w:val="center"/>
      <w:outlineLvl w:val="1"/>
      <w:rPr>
        <w:rFonts w:ascii="Times New Roman" w:eastAsia="Times New Roman" w:hAnsi="Times New Roman" w:cs="Times New Roman"/>
        <w:sz w:val="24"/>
        <w:szCs w:val="20"/>
      </w:rPr>
    </w:pPr>
    <w:r>
      <w:rPr>
        <w:rFonts w:ascii="Times New Roman" w:eastAsia="Times New Roman" w:hAnsi="Times New Roman" w:cs="Times New Roman"/>
        <w:sz w:val="24"/>
        <w:szCs w:val="20"/>
      </w:rPr>
      <w:t>Tel: (978) 649-2300 x100</w:t>
    </w:r>
    <w:r w:rsidR="00A4664F" w:rsidRPr="00A4664F">
      <w:rPr>
        <w:rFonts w:ascii="Times New Roman" w:eastAsia="Times New Roman" w:hAnsi="Times New Roman" w:cs="Times New Roman"/>
        <w:sz w:val="24"/>
        <w:szCs w:val="20"/>
      </w:rPr>
      <w:t xml:space="preserve"> | Fax: (978) 649-2320</w:t>
    </w:r>
  </w:p>
  <w:p w14:paraId="1055D2A0" w14:textId="77777777" w:rsidR="00A4664F" w:rsidRPr="00A4664F" w:rsidRDefault="00A4664F" w:rsidP="00A4664F">
    <w:pPr>
      <w:rPr>
        <w:rFonts w:ascii="Bookman Old Style" w:eastAsia="Times New Roman" w:hAnsi="Bookman Old Style" w:cs="Times New Roman"/>
        <w:color w:val="FF0000"/>
        <w:sz w:val="24"/>
        <w:szCs w:val="24"/>
      </w:rPr>
    </w:pPr>
  </w:p>
  <w:p w14:paraId="35C2A90E" w14:textId="31F41C27" w:rsidR="00A4664F" w:rsidRDefault="00A46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B5E9D"/>
    <w:multiLevelType w:val="hybridMultilevel"/>
    <w:tmpl w:val="0CA8ECA2"/>
    <w:lvl w:ilvl="0" w:tplc="32D2E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C6B32"/>
    <w:multiLevelType w:val="hybridMultilevel"/>
    <w:tmpl w:val="3536C25A"/>
    <w:lvl w:ilvl="0" w:tplc="32D2EC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E41A4"/>
    <w:multiLevelType w:val="hybridMultilevel"/>
    <w:tmpl w:val="A406F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10A1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84"/>
    <w:rsid w:val="00010495"/>
    <w:rsid w:val="0009236B"/>
    <w:rsid w:val="000C1159"/>
    <w:rsid w:val="00137FF2"/>
    <w:rsid w:val="001B5DA4"/>
    <w:rsid w:val="002539A2"/>
    <w:rsid w:val="002606E1"/>
    <w:rsid w:val="00266F31"/>
    <w:rsid w:val="00286705"/>
    <w:rsid w:val="003028BA"/>
    <w:rsid w:val="003156BD"/>
    <w:rsid w:val="00334266"/>
    <w:rsid w:val="00347817"/>
    <w:rsid w:val="0036754B"/>
    <w:rsid w:val="00403683"/>
    <w:rsid w:val="00435B7A"/>
    <w:rsid w:val="00450760"/>
    <w:rsid w:val="00474AA1"/>
    <w:rsid w:val="00486166"/>
    <w:rsid w:val="00512094"/>
    <w:rsid w:val="00527517"/>
    <w:rsid w:val="00560275"/>
    <w:rsid w:val="00597E12"/>
    <w:rsid w:val="005C69E7"/>
    <w:rsid w:val="005F4793"/>
    <w:rsid w:val="006064FB"/>
    <w:rsid w:val="00645253"/>
    <w:rsid w:val="006B5E57"/>
    <w:rsid w:val="00764A64"/>
    <w:rsid w:val="007A4E61"/>
    <w:rsid w:val="007C4A35"/>
    <w:rsid w:val="00870EF7"/>
    <w:rsid w:val="00874813"/>
    <w:rsid w:val="00882B84"/>
    <w:rsid w:val="00890C24"/>
    <w:rsid w:val="008F06E8"/>
    <w:rsid w:val="00955231"/>
    <w:rsid w:val="009E3BA8"/>
    <w:rsid w:val="00A4664F"/>
    <w:rsid w:val="00A72E50"/>
    <w:rsid w:val="00AD587A"/>
    <w:rsid w:val="00AE14EF"/>
    <w:rsid w:val="00B45907"/>
    <w:rsid w:val="00B817B2"/>
    <w:rsid w:val="00C349AB"/>
    <w:rsid w:val="00C6729B"/>
    <w:rsid w:val="00DE2176"/>
    <w:rsid w:val="00E82E20"/>
    <w:rsid w:val="00EA7C2C"/>
    <w:rsid w:val="00EB6C9D"/>
    <w:rsid w:val="00F8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City"/>
  <w:shapeDefaults>
    <o:shapedefaults v:ext="edit" spidmax="16385"/>
    <o:shapelayout v:ext="edit">
      <o:idmap v:ext="edit" data="1"/>
    </o:shapelayout>
  </w:shapeDefaults>
  <w:decimalSymbol w:val="."/>
  <w:listSeparator w:val=","/>
  <w14:docId w14:val="12F3DF93"/>
  <w15:chartTrackingRefBased/>
  <w15:docId w15:val="{B0F1EF3C-B6B0-4662-860F-6AF0EF1C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64F"/>
    <w:pPr>
      <w:tabs>
        <w:tab w:val="center" w:pos="4680"/>
        <w:tab w:val="right" w:pos="9360"/>
      </w:tabs>
    </w:pPr>
  </w:style>
  <w:style w:type="character" w:customStyle="1" w:styleId="HeaderChar">
    <w:name w:val="Header Char"/>
    <w:basedOn w:val="DefaultParagraphFont"/>
    <w:link w:val="Header"/>
    <w:uiPriority w:val="99"/>
    <w:rsid w:val="00A4664F"/>
  </w:style>
  <w:style w:type="paragraph" w:styleId="Footer">
    <w:name w:val="footer"/>
    <w:basedOn w:val="Normal"/>
    <w:link w:val="FooterChar"/>
    <w:uiPriority w:val="99"/>
    <w:unhideWhenUsed/>
    <w:rsid w:val="00A4664F"/>
    <w:pPr>
      <w:tabs>
        <w:tab w:val="center" w:pos="4680"/>
        <w:tab w:val="right" w:pos="9360"/>
      </w:tabs>
    </w:pPr>
  </w:style>
  <w:style w:type="character" w:customStyle="1" w:styleId="FooterChar">
    <w:name w:val="Footer Char"/>
    <w:basedOn w:val="DefaultParagraphFont"/>
    <w:link w:val="Footer"/>
    <w:uiPriority w:val="99"/>
    <w:rsid w:val="00A4664F"/>
  </w:style>
  <w:style w:type="paragraph" w:styleId="BalloonText">
    <w:name w:val="Balloon Text"/>
    <w:basedOn w:val="Normal"/>
    <w:link w:val="BalloonTextChar"/>
    <w:uiPriority w:val="99"/>
    <w:semiHidden/>
    <w:unhideWhenUsed/>
    <w:rsid w:val="00266F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31"/>
    <w:rPr>
      <w:rFonts w:ascii="Segoe UI" w:hAnsi="Segoe UI" w:cs="Segoe UI"/>
      <w:sz w:val="18"/>
      <w:szCs w:val="18"/>
    </w:rPr>
  </w:style>
  <w:style w:type="character" w:styleId="Hyperlink">
    <w:name w:val="Hyperlink"/>
    <w:basedOn w:val="DefaultParagraphFont"/>
    <w:uiPriority w:val="99"/>
    <w:unhideWhenUsed/>
    <w:rsid w:val="008F06E8"/>
    <w:rPr>
      <w:color w:val="0563C1" w:themeColor="hyperlink"/>
      <w:u w:val="single"/>
    </w:rPr>
  </w:style>
  <w:style w:type="paragraph" w:styleId="ListParagraph">
    <w:name w:val="List Paragraph"/>
    <w:basedOn w:val="Normal"/>
    <w:uiPriority w:val="34"/>
    <w:qFormat/>
    <w:rsid w:val="008F0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67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oiselle@tyngsborough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Benevento</dc:creator>
  <cp:keywords/>
  <dc:description/>
  <cp:lastModifiedBy>Colin Loiselle</cp:lastModifiedBy>
  <cp:revision>3</cp:revision>
  <cp:lastPrinted>2018-09-25T13:22:00Z</cp:lastPrinted>
  <dcterms:created xsi:type="dcterms:W3CDTF">2019-01-03T13:42:00Z</dcterms:created>
  <dcterms:modified xsi:type="dcterms:W3CDTF">2019-01-03T18:09:00Z</dcterms:modified>
</cp:coreProperties>
</file>